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Scheda sintetica di adesione 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alla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Settimana UNESCO CNESA2030 (2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-2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8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novembre 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)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La presente scheda deve essere completata e inviata da tutte le organizzazioni, Istituzioni, associazioni, scuole, universit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.. che intendono organizzare iniziative ed eventi da inserire nella CAMPAGNA UNESCO CNESA 2021)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.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invio della scheda in formato word (senza modifiche di alcun genere al suo formato, 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ordine delle voci, ai caratteri, alla protezione e denominazione del file, etc. ) deve avvenire solo ed esclusivamente per email e solo ed unicamente all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indirizzo settimana202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@gmail.com. Altre modalit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 invio non saranno considerate, inclusi trasferimenti con wetrasfer, dropbox etc, che verranno automaticamente cestinati.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Non verranno considerati file pdf e non verranno considerate schede compilate a mano 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scannerizzate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Se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comprende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(es. convegno, mostra, escursione</w:t>
      </w:r>
      <w:r>
        <w:rPr>
          <w:rFonts w:ascii="Arial" w:hAnsi="Arial" w:hint="default"/>
          <w:sz w:val="24"/>
          <w:szCs w:val="24"/>
          <w:rtl w:val="0"/>
          <w:lang w:val="it-IT"/>
        </w:rPr>
        <w:t>…</w:t>
      </w:r>
      <w:r>
        <w:rPr>
          <w:rFonts w:ascii="Arial" w:hAnsi="Arial"/>
          <w:sz w:val="24"/>
          <w:szCs w:val="24"/>
          <w:rtl w:val="0"/>
          <w:lang w:val="it-IT"/>
        </w:rPr>
        <w:t>) in un'unica localit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sufficiente compilare una sola scheda, indicando alla voce </w:t>
      </w:r>
      <w:r>
        <w:rPr>
          <w:rFonts w:ascii="Arial" w:hAnsi="Arial" w:hint="default"/>
          <w:sz w:val="24"/>
          <w:szCs w:val="24"/>
          <w:rtl w:val="0"/>
          <w:lang w:val="it-IT"/>
        </w:rPr>
        <w:t>‘</w:t>
      </w:r>
      <w:r>
        <w:rPr>
          <w:rFonts w:ascii="Arial" w:hAnsi="Arial"/>
          <w:sz w:val="24"/>
          <w:szCs w:val="24"/>
          <w:rtl w:val="0"/>
          <w:lang w:val="it-IT"/>
        </w:rPr>
        <w:t>descrizione sintetica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le date e gli orari delle singole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previste. Chi intende organizzare iniziative in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(regioni, province, comuni), dovr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compilare tante schede quante sono le 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interessate. Se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iniziativa rientra in una campagna nazionale coordinata e promossa in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Regioni da un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organizzazione con struttura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a rete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è </w:t>
      </w:r>
      <w:r>
        <w:rPr>
          <w:rFonts w:ascii="Arial" w:hAnsi="Arial"/>
          <w:sz w:val="24"/>
          <w:szCs w:val="24"/>
          <w:rtl w:val="0"/>
          <w:lang w:val="it-IT"/>
        </w:rPr>
        <w:t>opportuno che le sedi locali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organizzazione si coordinino con la sede centrale per la trasmissione delle singole schede, evitando cos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doppi invii.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Nella sezione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Dove, per favore inserire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Regione, Provincia, Comune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indirizzo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Nella sezione Quando, per favore inserire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Data/e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Ora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Nella sezione contatti, per favore inserire i numeri di telefono, le email, i siti web di riferimento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NB: Per la descrizione dell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iniziativa sono consentite 10/15 righe al massimo!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* * *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________________________________________________________________________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Titolo: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Dove: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Quando: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Organizzato da: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Collaborazioni, Patrocini: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Contatti: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Breve descrizione:</w:t>
      </w:r>
    </w:p>
    <w:p>
      <w:pPr>
        <w:pStyle w:val="Normal.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Guida alla compilazione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Descrizione sintetica</w:t>
      </w:r>
      <w:r>
        <w:rPr>
          <w:rFonts w:ascii="Arial" w:hAnsi="Arial"/>
          <w:sz w:val="24"/>
          <w:szCs w:val="24"/>
          <w:rtl w:val="0"/>
          <w:lang w:val="it-IT"/>
        </w:rPr>
        <w:t>:</w:t>
      </w:r>
      <w:r>
        <w:rPr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Descrivere il contenuto specifico e concreto dell'iniziativa e delle eventuali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 essa comprese (si danno per noti gli obiettivi generali propri dell'educazione alla sostenibilit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che, pertanto, possono essere omessi dalla descrizione), illustrando i seguenti aspetti: tema/i affrontato/i (per suggerimenti consultare gli orientamenti tematici), obiettivo/i e metodo/i,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proposte, indirizzo (se si tratta di un evento aperto al pubblico), data e ora specifiche dell'iniziativa e/o delle singole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in essa comprese.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Esempi di tipologie di attivit</w:t>
      </w:r>
      <w:r>
        <w:rPr>
          <w:rFonts w:ascii="Arial" w:hAnsi="Arial" w:hint="default"/>
          <w:sz w:val="24"/>
          <w:szCs w:val="24"/>
          <w:u w:val="single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: Concorso, Convegno, Dimostrazione di soluzioni pratiche; Escursione, Evento espositivo, Laboratorio formativo/didattico, Lezione didattica, Manifestazione culturale (teatro, musica, cinema, arti..), Manifestazione sportiva/ricreativa, Mostra, Seminario formativo, Sigla di accordo, Tavola rotonda/seminario.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Esempi di destinatari dell</w:t>
      </w:r>
      <w:r>
        <w:rPr>
          <w:rFonts w:ascii="Arial" w:hAnsi="Arial" w:hint="default"/>
          <w:sz w:val="24"/>
          <w:szCs w:val="24"/>
          <w:u w:val="single"/>
          <w:rtl w:val="0"/>
          <w:lang w:val="it-IT"/>
        </w:rPr>
        <w:t>’</w:t>
      </w:r>
      <w:r>
        <w:rPr>
          <w:rFonts w:ascii="Arial" w:hAnsi="Arial"/>
          <w:sz w:val="24"/>
          <w:szCs w:val="24"/>
          <w:u w:val="single"/>
          <w:rtl w:val="0"/>
          <w:lang w:val="it-IT"/>
        </w:rPr>
        <w:t>iniziativa</w:t>
      </w:r>
      <w:r>
        <w:rPr>
          <w:rFonts w:ascii="Arial" w:hAnsi="Arial"/>
          <w:sz w:val="24"/>
          <w:szCs w:val="24"/>
          <w:rtl w:val="0"/>
          <w:lang w:val="it-IT"/>
        </w:rPr>
        <w:t xml:space="preserve">: Studenti delle scuole, Studenti universitari,Insegnanti, Famiglie, Amministratori locali, Cittadinanza, Categorie professionali (specificare). Si ricorda che se la stessa iniziativa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proposta in localit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diverse, devono essere compilate schede di adesione alla Campagna distinte, una per ogni localit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Date:</w:t>
      </w:r>
      <w:r>
        <w:rPr>
          <w:rFonts w:ascii="Arial" w:hAnsi="Arial"/>
          <w:sz w:val="24"/>
          <w:szCs w:val="24"/>
          <w:rtl w:val="0"/>
          <w:lang w:val="it-IT"/>
        </w:rPr>
        <w:t xml:space="preserve"> le iniziative si devono necessariamente svolgere durante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anno accademico 2018/2019, ma possono anche rappresentare eventi di lancio e di chiusura o momenti appartenenti a progetti di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ampio respiro.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Qualora i dettagli di ora e luogo fossero troppo complessi perch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 xml:space="preserve">siano indicati sinteticamente nelle sezioni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Dove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e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Quando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 xml:space="preserve">, si prega di fornire i dettagli nella sezione della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Breve descrizione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Si prega di compilare la scheda nel modo pi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chiaro possibile e senza modificare la formattazione</w:t>
      </w:r>
      <w:r>
        <w:rPr>
          <w:rFonts w:ascii="Arial" w:hAnsi="Arial"/>
          <w:sz w:val="24"/>
          <w:szCs w:val="24"/>
          <w:rtl w:val="0"/>
          <w:lang w:val="it-IT"/>
        </w:rPr>
        <w:t>. Si prega inoltre di non tralasciare nessuna informazione in modo da rendere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agevole la redazione del Programma Nazionale della Campagna e dare la migliore visibilit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possibile alle iniziative. Per dubbi o maggiori chiarimenti contattare settimana2019@gmail.com </w:t>
      </w:r>
      <w:r>
        <w:rPr>
          <w:rFonts w:ascii="Arial" w:hAnsi="Arial"/>
          <w:sz w:val="24"/>
          <w:szCs w:val="24"/>
          <w:u w:val="single"/>
          <w:rtl w:val="0"/>
          <w:lang w:val="it-IT"/>
        </w:rPr>
        <w:t>prima di inviare la scheda.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